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36E77" w14:textId="77777777" w:rsidR="00177DA3" w:rsidRDefault="00177DA3" w:rsidP="00177DA3">
      <w:pPr>
        <w:pStyle w:val="ConsNonformat"/>
        <w:jc w:val="center"/>
        <w:rPr>
          <w:rFonts w:ascii="Times New Roman" w:hAnsi="Times New Roman"/>
          <w:b/>
          <w:bCs/>
          <w:sz w:val="22"/>
        </w:rPr>
      </w:pPr>
    </w:p>
    <w:p w14:paraId="3AF1B149" w14:textId="7CFD6AF8" w:rsidR="00177DA3" w:rsidRPr="00CF5E0A" w:rsidRDefault="00177DA3" w:rsidP="00177DA3">
      <w:pPr>
        <w:pStyle w:val="ConsNonformat"/>
        <w:jc w:val="center"/>
        <w:outlineLvl w:val="0"/>
        <w:rPr>
          <w:rFonts w:ascii="Times New Roman" w:hAnsi="Times New Roman"/>
          <w:b/>
          <w:bCs/>
          <w:sz w:val="22"/>
        </w:rPr>
      </w:pPr>
      <w:r w:rsidRPr="00177DA3">
        <w:rPr>
          <w:rFonts w:ascii="Times New Roman" w:hAnsi="Times New Roman"/>
          <w:b/>
          <w:bCs/>
          <w:sz w:val="22"/>
        </w:rPr>
        <w:t>КОММЕРЧЕСКОЕ ПРЕДЛОЖЕНИЕ</w:t>
      </w:r>
      <w:r>
        <w:rPr>
          <w:rFonts w:ascii="Times New Roman" w:hAnsi="Times New Roman"/>
          <w:b/>
          <w:bCs/>
          <w:sz w:val="22"/>
        </w:rPr>
        <w:t xml:space="preserve"> </w:t>
      </w:r>
    </w:p>
    <w:p w14:paraId="652B0021" w14:textId="77777777" w:rsidR="00177DA3" w:rsidRDefault="00177DA3" w:rsidP="00177DA3">
      <w:pPr>
        <w:pStyle w:val="ConsNonformat"/>
        <w:rPr>
          <w:rFonts w:ascii="Times New Roman" w:hAnsi="Times New Roman"/>
          <w:b/>
          <w:bCs/>
          <w:sz w:val="24"/>
        </w:rPr>
      </w:pPr>
    </w:p>
    <w:p w14:paraId="3DB0DE2F" w14:textId="77777777" w:rsidR="00177DA3" w:rsidRDefault="00177DA3" w:rsidP="00177DA3">
      <w:pPr>
        <w:pStyle w:val="a3"/>
        <w:rPr>
          <w:b/>
          <w:bCs/>
          <w:sz w:val="22"/>
          <w:szCs w:val="20"/>
        </w:rPr>
      </w:pPr>
    </w:p>
    <w:p w14:paraId="45489601" w14:textId="77777777" w:rsidR="00177DA3" w:rsidRDefault="00177DA3" w:rsidP="00177DA3">
      <w:pPr>
        <w:pStyle w:val="a3"/>
        <w:jc w:val="center"/>
        <w:outlineLvl w:val="0"/>
        <w:rPr>
          <w:b/>
          <w:bCs/>
        </w:rPr>
      </w:pPr>
      <w:r>
        <w:rPr>
          <w:b/>
          <w:bCs/>
        </w:rPr>
        <w:t>Наименование организации: Общество с ограниченной ответственностью Селекционно-генетический центр «Благовар»</w:t>
      </w:r>
    </w:p>
    <w:p w14:paraId="0CAF718B" w14:textId="77777777" w:rsidR="00177DA3" w:rsidRDefault="00177DA3" w:rsidP="00177DA3">
      <w:pPr>
        <w:pStyle w:val="a3"/>
        <w:jc w:val="center"/>
        <w:outlineLvl w:val="0"/>
        <w:rPr>
          <w:b/>
          <w:bCs/>
        </w:rPr>
      </w:pPr>
      <w:r>
        <w:rPr>
          <w:b/>
          <w:bCs/>
        </w:rPr>
        <w:t xml:space="preserve">(сокращённо ООО СГЦ «Благовар») </w:t>
      </w:r>
    </w:p>
    <w:p w14:paraId="41A3986B" w14:textId="03F6F71B" w:rsidR="00177DA3" w:rsidRDefault="00177DA3" w:rsidP="00177DA3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32"/>
      </w:tblGrid>
      <w:tr w:rsidR="00177DA3" w14:paraId="77B315CA" w14:textId="77777777" w:rsidTr="00061746">
        <w:trPr>
          <w:trHeight w:val="552"/>
        </w:trPr>
        <w:tc>
          <w:tcPr>
            <w:tcW w:w="4248" w:type="dxa"/>
            <w:vAlign w:val="center"/>
          </w:tcPr>
          <w:p w14:paraId="3C1B202E" w14:textId="77777777" w:rsidR="00177DA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Наименование товара </w:t>
            </w:r>
          </w:p>
        </w:tc>
        <w:tc>
          <w:tcPr>
            <w:tcW w:w="4932" w:type="dxa"/>
            <w:vAlign w:val="center"/>
          </w:tcPr>
          <w:p w14:paraId="77AE6058" w14:textId="4A275EDD" w:rsidR="00177DA3" w:rsidRDefault="00177DA3" w:rsidP="0006174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Установить цену</w:t>
            </w:r>
          </w:p>
        </w:tc>
      </w:tr>
      <w:tr w:rsidR="00177DA3" w14:paraId="1E6DD6AA" w14:textId="77777777" w:rsidTr="00061746">
        <w:trPr>
          <w:trHeight w:val="552"/>
        </w:trPr>
        <w:tc>
          <w:tcPr>
            <w:tcW w:w="4248" w:type="dxa"/>
            <w:vAlign w:val="center"/>
          </w:tcPr>
          <w:p w14:paraId="2C57D01C" w14:textId="77777777" w:rsidR="00177DA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</w:p>
          <w:p w14:paraId="3FD78109" w14:textId="77777777" w:rsidR="00177DA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Фарш утиный фасованный в подложке (1 кг) (Халяль)</w:t>
            </w:r>
          </w:p>
          <w:p w14:paraId="497E1F52" w14:textId="77777777" w:rsidR="00177DA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32" w:type="dxa"/>
            <w:vAlign w:val="center"/>
          </w:tcPr>
          <w:p w14:paraId="06845998" w14:textId="77777777" w:rsidR="00177DA3" w:rsidRDefault="00177DA3" w:rsidP="0006174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85 руб./кг</w:t>
            </w:r>
          </w:p>
        </w:tc>
      </w:tr>
      <w:tr w:rsidR="00177DA3" w14:paraId="73047D15" w14:textId="77777777" w:rsidTr="00061746">
        <w:trPr>
          <w:trHeight w:val="552"/>
        </w:trPr>
        <w:tc>
          <w:tcPr>
            <w:tcW w:w="4248" w:type="dxa"/>
            <w:vAlign w:val="center"/>
          </w:tcPr>
          <w:p w14:paraId="76D1054E" w14:textId="77777777" w:rsidR="00177DA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Мясо утиное 1 категории (Халяль)</w:t>
            </w:r>
          </w:p>
        </w:tc>
        <w:tc>
          <w:tcPr>
            <w:tcW w:w="4932" w:type="dxa"/>
            <w:vAlign w:val="center"/>
          </w:tcPr>
          <w:p w14:paraId="4BC58177" w14:textId="3CB6C927" w:rsidR="00177DA3" w:rsidRDefault="00177DA3" w:rsidP="0006174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2032CD">
              <w:rPr>
                <w:rFonts w:ascii="Times New Roman" w:hAnsi="Times New Roman"/>
                <w:b/>
                <w:bCs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0 руб./кг</w:t>
            </w:r>
          </w:p>
        </w:tc>
      </w:tr>
      <w:tr w:rsidR="00177DA3" w14:paraId="59EF1F23" w14:textId="77777777" w:rsidTr="00061746">
        <w:trPr>
          <w:trHeight w:val="552"/>
        </w:trPr>
        <w:tc>
          <w:tcPr>
            <w:tcW w:w="4248" w:type="dxa"/>
            <w:vAlign w:val="center"/>
          </w:tcPr>
          <w:p w14:paraId="0E3F7A14" w14:textId="77777777" w:rsidR="00177DA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Мясо утиное 2 категории (Халяль) </w:t>
            </w:r>
          </w:p>
        </w:tc>
        <w:tc>
          <w:tcPr>
            <w:tcW w:w="4932" w:type="dxa"/>
            <w:vAlign w:val="center"/>
          </w:tcPr>
          <w:p w14:paraId="343B1706" w14:textId="4BCDBDAA" w:rsidR="00177DA3" w:rsidRDefault="00177DA3" w:rsidP="0006174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2032CD">
              <w:rPr>
                <w:rFonts w:ascii="Times New Roman" w:hAnsi="Times New Roman"/>
                <w:b/>
                <w:bCs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0 руб./кг</w:t>
            </w:r>
          </w:p>
        </w:tc>
      </w:tr>
      <w:tr w:rsidR="00177DA3" w14:paraId="1B78E5DA" w14:textId="77777777" w:rsidTr="00061746">
        <w:trPr>
          <w:trHeight w:val="552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58A7960" w14:textId="77777777" w:rsidR="00177DA3" w:rsidRPr="007A723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Окорочка утиная фасованная в подложке (1 кг) (Халяль)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14:paraId="6C5F34C9" w14:textId="02D7DD8E" w:rsidR="00177DA3" w:rsidRPr="00CA37A7" w:rsidRDefault="00177DA3" w:rsidP="0006174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2</w:t>
            </w:r>
            <w:r w:rsidR="00D430F1">
              <w:rPr>
                <w:rFonts w:ascii="Times New Roman" w:hAnsi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4"/>
              </w:rPr>
              <w:t>руб./кг</w:t>
            </w:r>
          </w:p>
        </w:tc>
        <w:bookmarkStart w:id="0" w:name="_GoBack"/>
        <w:bookmarkEnd w:id="0"/>
      </w:tr>
      <w:tr w:rsidR="00177DA3" w14:paraId="770E66C9" w14:textId="77777777" w:rsidTr="00061746">
        <w:trPr>
          <w:trHeight w:val="552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0816A627" w14:textId="77777777" w:rsidR="00177DA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Шейки утиные фасованные в подложки (1 кг) (Халяль)</w:t>
            </w:r>
          </w:p>
          <w:p w14:paraId="67F0E45B" w14:textId="77777777" w:rsidR="00177DA3" w:rsidRPr="00FB4566" w:rsidRDefault="00177DA3" w:rsidP="00061746">
            <w:pPr>
              <w:pStyle w:val="ConsNonforma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14:paraId="1F756E1F" w14:textId="77777777" w:rsidR="00177DA3" w:rsidRDefault="00177DA3" w:rsidP="0006174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90 руб./кг</w:t>
            </w:r>
          </w:p>
        </w:tc>
      </w:tr>
      <w:tr w:rsidR="00177DA3" w14:paraId="3B72DE53" w14:textId="77777777" w:rsidTr="00061746">
        <w:trPr>
          <w:trHeight w:val="552"/>
        </w:trPr>
        <w:tc>
          <w:tcPr>
            <w:tcW w:w="4248" w:type="dxa"/>
            <w:vAlign w:val="center"/>
          </w:tcPr>
          <w:p w14:paraId="7E8A30D1" w14:textId="77777777" w:rsidR="00177DA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Полуфабрикаты для животных (головы, лапки) фасованные по 10 кг. (Халяль)</w:t>
            </w:r>
          </w:p>
        </w:tc>
        <w:tc>
          <w:tcPr>
            <w:tcW w:w="4932" w:type="dxa"/>
            <w:vAlign w:val="center"/>
          </w:tcPr>
          <w:p w14:paraId="167FAF40" w14:textId="77777777" w:rsidR="00177DA3" w:rsidRDefault="00177DA3" w:rsidP="0006174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30 руб./кг</w:t>
            </w:r>
          </w:p>
        </w:tc>
      </w:tr>
      <w:tr w:rsidR="00177DA3" w14:paraId="4F5561DB" w14:textId="77777777" w:rsidTr="00061746">
        <w:trPr>
          <w:trHeight w:val="552"/>
        </w:trPr>
        <w:tc>
          <w:tcPr>
            <w:tcW w:w="4248" w:type="dxa"/>
            <w:vAlign w:val="center"/>
          </w:tcPr>
          <w:p w14:paraId="40C7F935" w14:textId="77777777" w:rsidR="00177DA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Полуфабрикаты для животных (фарш) фасованные по 1 кг. (Халяль)</w:t>
            </w:r>
          </w:p>
        </w:tc>
        <w:tc>
          <w:tcPr>
            <w:tcW w:w="4932" w:type="dxa"/>
            <w:vAlign w:val="center"/>
          </w:tcPr>
          <w:p w14:paraId="52B0450A" w14:textId="77777777" w:rsidR="00177DA3" w:rsidRDefault="00177DA3" w:rsidP="0006174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40 руб./кг</w:t>
            </w:r>
          </w:p>
        </w:tc>
      </w:tr>
      <w:tr w:rsidR="00177DA3" w14:paraId="5BB1DAAE" w14:textId="77777777" w:rsidTr="00061746">
        <w:trPr>
          <w:trHeight w:val="552"/>
        </w:trPr>
        <w:tc>
          <w:tcPr>
            <w:tcW w:w="4248" w:type="dxa"/>
            <w:vAlign w:val="center"/>
          </w:tcPr>
          <w:p w14:paraId="77E9F01A" w14:textId="24E5CF81" w:rsidR="00177DA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Грудинка утки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 xml:space="preserve"> фасованная в подложке (Халяль)</w:t>
            </w:r>
          </w:p>
        </w:tc>
        <w:tc>
          <w:tcPr>
            <w:tcW w:w="4932" w:type="dxa"/>
            <w:vAlign w:val="center"/>
          </w:tcPr>
          <w:p w14:paraId="64ACFEA5" w14:textId="2D2BA658" w:rsidR="00177DA3" w:rsidRDefault="00177DA3" w:rsidP="0006174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380 руб./кг</w:t>
            </w:r>
          </w:p>
        </w:tc>
      </w:tr>
      <w:tr w:rsidR="00177DA3" w14:paraId="3CDB4DED" w14:textId="77777777" w:rsidTr="00061746">
        <w:trPr>
          <w:trHeight w:val="552"/>
        </w:trPr>
        <w:tc>
          <w:tcPr>
            <w:tcW w:w="4248" w:type="dxa"/>
            <w:vAlign w:val="center"/>
          </w:tcPr>
          <w:p w14:paraId="5E89C9F4" w14:textId="173FE1F7" w:rsidR="00177DA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Сердце утки фасованная в подложке (Халяль)</w:t>
            </w:r>
          </w:p>
        </w:tc>
        <w:tc>
          <w:tcPr>
            <w:tcW w:w="4932" w:type="dxa"/>
            <w:vAlign w:val="center"/>
          </w:tcPr>
          <w:p w14:paraId="671572A0" w14:textId="07C5CDAA" w:rsidR="00177DA3" w:rsidRDefault="00177DA3" w:rsidP="0006174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230 руб./кг</w:t>
            </w:r>
          </w:p>
        </w:tc>
      </w:tr>
      <w:tr w:rsidR="00177DA3" w14:paraId="30DB4B14" w14:textId="77777777" w:rsidTr="00061746">
        <w:trPr>
          <w:trHeight w:val="552"/>
        </w:trPr>
        <w:tc>
          <w:tcPr>
            <w:tcW w:w="4248" w:type="dxa"/>
            <w:vAlign w:val="center"/>
          </w:tcPr>
          <w:p w14:paraId="4225D946" w14:textId="489D17D3" w:rsidR="00177DA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Печень утки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 xml:space="preserve"> фасованная в подложке (Халяль)</w:t>
            </w:r>
          </w:p>
        </w:tc>
        <w:tc>
          <w:tcPr>
            <w:tcW w:w="4932" w:type="dxa"/>
            <w:vAlign w:val="center"/>
          </w:tcPr>
          <w:p w14:paraId="410D2899" w14:textId="7127A4BF" w:rsidR="00177DA3" w:rsidRDefault="00177DA3" w:rsidP="0006174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 руб./кг.</w:t>
            </w:r>
          </w:p>
        </w:tc>
      </w:tr>
      <w:tr w:rsidR="00177DA3" w14:paraId="7F615BE5" w14:textId="77777777" w:rsidTr="00061746">
        <w:trPr>
          <w:trHeight w:val="552"/>
        </w:trPr>
        <w:tc>
          <w:tcPr>
            <w:tcW w:w="4248" w:type="dxa"/>
            <w:vAlign w:val="center"/>
          </w:tcPr>
          <w:p w14:paraId="2B10DEEB" w14:textId="39E80044" w:rsidR="00177DA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Желудки утки фасованная в подложке (Халяль)</w:t>
            </w:r>
          </w:p>
        </w:tc>
        <w:tc>
          <w:tcPr>
            <w:tcW w:w="4932" w:type="dxa"/>
            <w:vAlign w:val="center"/>
          </w:tcPr>
          <w:p w14:paraId="414496FE" w14:textId="2B1238F0" w:rsidR="00177DA3" w:rsidRDefault="00177DA3" w:rsidP="0006174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210 руб./кг</w:t>
            </w:r>
          </w:p>
        </w:tc>
      </w:tr>
      <w:tr w:rsidR="00177DA3" w14:paraId="0644657E" w14:textId="77777777" w:rsidTr="00061746">
        <w:trPr>
          <w:trHeight w:val="552"/>
        </w:trPr>
        <w:tc>
          <w:tcPr>
            <w:tcW w:w="4248" w:type="dxa"/>
            <w:vAlign w:val="center"/>
          </w:tcPr>
          <w:p w14:paraId="2F8054F4" w14:textId="587F5F51" w:rsidR="00177DA3" w:rsidRDefault="00177DA3" w:rsidP="0006174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Копчено-вареная тушка утки (Халяль)</w:t>
            </w:r>
          </w:p>
        </w:tc>
        <w:tc>
          <w:tcPr>
            <w:tcW w:w="4932" w:type="dxa"/>
            <w:vAlign w:val="center"/>
          </w:tcPr>
          <w:p w14:paraId="6947E5B6" w14:textId="0E6839EC" w:rsidR="00177DA3" w:rsidRDefault="00177DA3" w:rsidP="0006174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640 руб./кг</w:t>
            </w:r>
          </w:p>
        </w:tc>
      </w:tr>
      <w:tr w:rsidR="00250416" w14:paraId="37044839" w14:textId="77777777" w:rsidTr="00061746">
        <w:trPr>
          <w:trHeight w:val="552"/>
        </w:trPr>
        <w:tc>
          <w:tcPr>
            <w:tcW w:w="4248" w:type="dxa"/>
            <w:vAlign w:val="center"/>
          </w:tcPr>
          <w:p w14:paraId="2E5D1626" w14:textId="7FC26474" w:rsidR="00250416" w:rsidRDefault="00250416" w:rsidP="0025041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Копчено-вареная тушка гуся (Халяль)</w:t>
            </w:r>
          </w:p>
        </w:tc>
        <w:tc>
          <w:tcPr>
            <w:tcW w:w="4932" w:type="dxa"/>
            <w:vAlign w:val="center"/>
          </w:tcPr>
          <w:p w14:paraId="4427696D" w14:textId="749C8758" w:rsidR="00250416" w:rsidRDefault="00250416" w:rsidP="0025041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750 руб./кг</w:t>
            </w:r>
          </w:p>
        </w:tc>
      </w:tr>
      <w:tr w:rsidR="00250416" w14:paraId="4801951D" w14:textId="77777777" w:rsidTr="00061746">
        <w:trPr>
          <w:trHeight w:val="552"/>
        </w:trPr>
        <w:tc>
          <w:tcPr>
            <w:tcW w:w="4248" w:type="dxa"/>
            <w:vAlign w:val="center"/>
          </w:tcPr>
          <w:p w14:paraId="3903C4B9" w14:textId="469F8F31" w:rsidR="00250416" w:rsidRDefault="00250416" w:rsidP="0025041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Суповой набор утки (Халяль)</w:t>
            </w:r>
          </w:p>
        </w:tc>
        <w:tc>
          <w:tcPr>
            <w:tcW w:w="4932" w:type="dxa"/>
            <w:vAlign w:val="center"/>
          </w:tcPr>
          <w:p w14:paraId="609ED295" w14:textId="454C6D89" w:rsidR="00250416" w:rsidRDefault="00250416" w:rsidP="0025041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100 руб./кг</w:t>
            </w:r>
          </w:p>
        </w:tc>
      </w:tr>
      <w:tr w:rsidR="00250416" w14:paraId="1B677C31" w14:textId="77777777" w:rsidTr="00061746">
        <w:trPr>
          <w:trHeight w:val="552"/>
        </w:trPr>
        <w:tc>
          <w:tcPr>
            <w:tcW w:w="4248" w:type="dxa"/>
            <w:vAlign w:val="center"/>
          </w:tcPr>
          <w:p w14:paraId="44DACC6E" w14:textId="26A467B3" w:rsidR="00250416" w:rsidRDefault="00250416" w:rsidP="00250416">
            <w:pPr>
              <w:pStyle w:val="ConsNonformat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Четвертина утки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 xml:space="preserve"> фасованная в подложке (Халяль)</w:t>
            </w:r>
          </w:p>
        </w:tc>
        <w:tc>
          <w:tcPr>
            <w:tcW w:w="4932" w:type="dxa"/>
            <w:vAlign w:val="center"/>
          </w:tcPr>
          <w:p w14:paraId="18E16EE1" w14:textId="75734D6C" w:rsidR="00250416" w:rsidRDefault="00250416" w:rsidP="00250416">
            <w:pPr>
              <w:pStyle w:val="ConsNonforma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180 руб./кг</w:t>
            </w:r>
          </w:p>
        </w:tc>
      </w:tr>
    </w:tbl>
    <w:p w14:paraId="1997E481" w14:textId="77777777" w:rsidR="00177DA3" w:rsidRDefault="00177DA3" w:rsidP="00177DA3">
      <w:pPr>
        <w:pStyle w:val="ConsNonformat"/>
        <w:rPr>
          <w:rFonts w:ascii="Times New Roman" w:hAnsi="Times New Roman"/>
          <w:b/>
          <w:bCs/>
          <w:sz w:val="24"/>
        </w:rPr>
      </w:pPr>
    </w:p>
    <w:p w14:paraId="7325E973" w14:textId="77777777" w:rsidR="00177DA3" w:rsidRDefault="00177DA3" w:rsidP="00177DA3">
      <w:pPr>
        <w:pStyle w:val="ConsNonformat"/>
        <w:jc w:val="both"/>
        <w:rPr>
          <w:rFonts w:ascii="Times New Roman" w:hAnsi="Times New Roman"/>
          <w:b/>
          <w:bCs/>
          <w:sz w:val="24"/>
        </w:rPr>
      </w:pPr>
    </w:p>
    <w:p w14:paraId="1079D0A6" w14:textId="77777777" w:rsidR="00177DA3" w:rsidRDefault="00177DA3" w:rsidP="00177DA3">
      <w:pPr>
        <w:pStyle w:val="ConsNonformat"/>
        <w:jc w:val="both"/>
        <w:rPr>
          <w:rFonts w:ascii="Times New Roman" w:hAnsi="Times New Roman"/>
          <w:b/>
          <w:bCs/>
          <w:sz w:val="24"/>
        </w:rPr>
      </w:pPr>
    </w:p>
    <w:p w14:paraId="531487EF" w14:textId="77777777" w:rsidR="00250416" w:rsidRDefault="00177DA3" w:rsidP="00177DA3">
      <w:pPr>
        <w:pStyle w:val="ConsNonformat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МП</w:t>
      </w:r>
    </w:p>
    <w:p w14:paraId="547F4266" w14:textId="77777777" w:rsidR="00250416" w:rsidRDefault="00250416" w:rsidP="00177DA3">
      <w:pPr>
        <w:pStyle w:val="ConsNonformat"/>
        <w:outlineLvl w:val="0"/>
        <w:rPr>
          <w:rFonts w:ascii="Times New Roman" w:hAnsi="Times New Roman"/>
          <w:b/>
          <w:bCs/>
          <w:sz w:val="24"/>
        </w:rPr>
      </w:pPr>
    </w:p>
    <w:p w14:paraId="2B8869D2" w14:textId="77777777" w:rsidR="00250416" w:rsidRDefault="00250416" w:rsidP="00177DA3">
      <w:pPr>
        <w:pStyle w:val="ConsNonformat"/>
        <w:outlineLvl w:val="0"/>
        <w:rPr>
          <w:rFonts w:ascii="Times New Roman" w:hAnsi="Times New Roman"/>
          <w:b/>
          <w:bCs/>
          <w:sz w:val="24"/>
        </w:rPr>
      </w:pPr>
    </w:p>
    <w:p w14:paraId="248F6F25" w14:textId="31231FD1" w:rsidR="00177DA3" w:rsidRDefault="00177DA3" w:rsidP="00177DA3">
      <w:pPr>
        <w:pStyle w:val="ConsNonformat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</w:t>
      </w:r>
    </w:p>
    <w:p w14:paraId="2DA791FE" w14:textId="77777777" w:rsidR="00177DA3" w:rsidRDefault="00177DA3" w:rsidP="00177DA3">
      <w:pPr>
        <w:pStyle w:val="ConsNonformat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Подпись, </w:t>
      </w:r>
      <w:proofErr w:type="spellStart"/>
      <w:r>
        <w:rPr>
          <w:rFonts w:ascii="Times New Roman" w:hAnsi="Times New Roman"/>
          <w:b/>
          <w:bCs/>
          <w:sz w:val="24"/>
        </w:rPr>
        <w:t>ф.и.о.</w:t>
      </w:r>
      <w:proofErr w:type="spellEnd"/>
      <w:r>
        <w:rPr>
          <w:rFonts w:ascii="Times New Roman" w:hAnsi="Times New Roman"/>
          <w:b/>
          <w:bCs/>
          <w:sz w:val="24"/>
        </w:rPr>
        <w:t xml:space="preserve"> ответственного лица</w:t>
      </w:r>
    </w:p>
    <w:p w14:paraId="109895EB" w14:textId="77777777" w:rsidR="00177DA3" w:rsidRDefault="00177DA3" w:rsidP="00177DA3">
      <w:pPr>
        <w:pStyle w:val="ConsNonformat"/>
        <w:rPr>
          <w:rFonts w:ascii="Times New Roman" w:hAnsi="Times New Roman"/>
          <w:b/>
          <w:bCs/>
          <w:sz w:val="24"/>
        </w:rPr>
      </w:pPr>
    </w:p>
    <w:p w14:paraId="48BC0747" w14:textId="77777777" w:rsidR="00177DA3" w:rsidRDefault="00177DA3" w:rsidP="00177DA3">
      <w:pPr>
        <w:pStyle w:val="ConsNonformat"/>
        <w:rPr>
          <w:rFonts w:ascii="Times New Roman" w:hAnsi="Times New Roman"/>
          <w:b/>
          <w:bCs/>
          <w:sz w:val="24"/>
        </w:rPr>
      </w:pPr>
    </w:p>
    <w:p w14:paraId="706FFD64" w14:textId="77777777" w:rsidR="00177DA3" w:rsidRDefault="00177DA3" w:rsidP="00177DA3"/>
    <w:p w14:paraId="11C2714A" w14:textId="77777777" w:rsidR="002B5CFC" w:rsidRDefault="002B5CFC"/>
    <w:sectPr w:rsidR="002B5CFC">
      <w:pgSz w:w="11907" w:h="16840" w:code="9"/>
      <w:pgMar w:top="540" w:right="747" w:bottom="36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F1"/>
    <w:rsid w:val="00177DA3"/>
    <w:rsid w:val="002032CD"/>
    <w:rsid w:val="00250416"/>
    <w:rsid w:val="002B5CFC"/>
    <w:rsid w:val="00804BF1"/>
    <w:rsid w:val="00D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8E3A"/>
  <w15:chartTrackingRefBased/>
  <w15:docId w15:val="{EACEBDAE-4D7B-44E2-9521-6E070B99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77DA3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177DA3"/>
    <w:pPr>
      <w:jc w:val="both"/>
    </w:pPr>
  </w:style>
  <w:style w:type="character" w:customStyle="1" w:styleId="a4">
    <w:name w:val="Основной текст Знак"/>
    <w:basedOn w:val="a0"/>
    <w:link w:val="a3"/>
    <w:rsid w:val="00177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77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2024-07-08T06:27:00Z</dcterms:created>
  <dcterms:modified xsi:type="dcterms:W3CDTF">2024-08-05T07:47:00Z</dcterms:modified>
</cp:coreProperties>
</file>